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3CEFBC" w14:textId="77777777" w:rsidR="00741779" w:rsidRPr="00D369B5" w:rsidRDefault="008E4A17" w:rsidP="0086422A">
      <w:pPr>
        <w:pStyle w:val="Heading1"/>
        <w:spacing w:before="120"/>
        <w:rPr>
          <w:lang w:val="es-PR"/>
        </w:rPr>
      </w:pPr>
      <w:bookmarkStart w:id="0" w:name="_GoBack"/>
      <w:bookmarkEnd w:id="0"/>
      <w:r w:rsidRPr="008E4A17">
        <w:rPr>
          <w:lang w:val="es-PR"/>
        </w:rPr>
        <w:t>Símiles</w:t>
      </w:r>
    </w:p>
    <w:p w14:paraId="5B3CEFBD" w14:textId="77777777" w:rsidR="007604D8" w:rsidRPr="00D369B5" w:rsidRDefault="007604D8" w:rsidP="0086422A">
      <w:pPr>
        <w:pStyle w:val="NormalWeb"/>
        <w:spacing w:before="0" w:beforeAutospacing="0" w:after="60" w:afterAutospacing="0"/>
        <w:textAlignment w:val="baseline"/>
        <w:rPr>
          <w:rFonts w:asciiTheme="minorHAnsi" w:hAnsiTheme="minorHAnsi"/>
          <w:i/>
          <w:sz w:val="22"/>
          <w:szCs w:val="22"/>
          <w:lang w:val="es-PR"/>
        </w:rPr>
      </w:pPr>
      <w:r w:rsidRPr="00D369B5">
        <w:rPr>
          <w:rFonts w:asciiTheme="minorHAnsi" w:hAnsiTheme="minorHAnsi"/>
          <w:sz w:val="22"/>
          <w:szCs w:val="22"/>
          <w:lang w:val="es-PR"/>
        </w:rPr>
        <w:t>Un sím</w:t>
      </w:r>
      <w:r w:rsidR="00254C93" w:rsidRPr="00D369B5">
        <w:rPr>
          <w:rFonts w:asciiTheme="minorHAnsi" w:hAnsiTheme="minorHAnsi"/>
          <w:sz w:val="22"/>
          <w:szCs w:val="22"/>
          <w:lang w:val="es-PR"/>
        </w:rPr>
        <w:t>il es una comparación entre dos</w:t>
      </w:r>
      <w:r w:rsidR="008E4A17" w:rsidRPr="008E4A17">
        <w:rPr>
          <w:rFonts w:asciiTheme="minorHAnsi" w:hAnsiTheme="minorHAnsi"/>
          <w:sz w:val="22"/>
          <w:szCs w:val="22"/>
          <w:lang w:val="es-PR"/>
        </w:rPr>
        <w:t xml:space="preserve"> cosas utilizando las palabras </w:t>
      </w:r>
      <w:r w:rsidR="008E4A17" w:rsidRPr="008E4A17">
        <w:rPr>
          <w:rFonts w:asciiTheme="minorHAnsi" w:hAnsiTheme="minorHAnsi"/>
          <w:i/>
          <w:sz w:val="22"/>
          <w:szCs w:val="22"/>
          <w:lang w:val="es-PR"/>
        </w:rPr>
        <w:t>como, cual, que, o se asemeja a.</w:t>
      </w:r>
    </w:p>
    <w:p w14:paraId="5B3CEFBE" w14:textId="77777777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Theme="minorHAnsi" w:hAnsiTheme="minorHAnsi"/>
          <w:sz w:val="22"/>
          <w:szCs w:val="22"/>
          <w:lang w:val="es-PR"/>
        </w:rPr>
      </w:pPr>
      <w:r w:rsidRPr="008E4A17">
        <w:rPr>
          <w:rFonts w:asciiTheme="minorHAnsi" w:hAnsiTheme="minorHAnsi"/>
          <w:sz w:val="22"/>
          <w:szCs w:val="22"/>
          <w:lang w:val="es-PR"/>
        </w:rPr>
        <w:t>El maestro presentará dos objetos a la clase. Hay que pensar bien en traer</w:t>
      </w:r>
      <w:r w:rsidR="003B5FA4">
        <w:rPr>
          <w:rFonts w:asciiTheme="minorHAnsi" w:hAnsiTheme="minorHAnsi"/>
          <w:sz w:val="22"/>
          <w:szCs w:val="22"/>
          <w:lang w:val="es-PR"/>
        </w:rPr>
        <w:t xml:space="preserve"> dos cosas que están relacionada</w:t>
      </w:r>
      <w:r w:rsidRPr="008E4A17">
        <w:rPr>
          <w:rFonts w:asciiTheme="minorHAnsi" w:hAnsiTheme="minorHAnsi"/>
          <w:sz w:val="22"/>
          <w:szCs w:val="22"/>
          <w:lang w:val="es-PR"/>
        </w:rPr>
        <w:t xml:space="preserve">s por alguna idea un poco lejana.  Esperará unos momentos para crear suspenso. </w:t>
      </w:r>
    </w:p>
    <w:p w14:paraId="5B3CEFBF" w14:textId="77777777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Theme="minorHAnsi" w:hAnsiTheme="minorHAnsi"/>
          <w:sz w:val="22"/>
          <w:szCs w:val="22"/>
          <w:lang w:val="es-PR"/>
        </w:rPr>
      </w:pPr>
      <w:r w:rsidRPr="008E4A17">
        <w:rPr>
          <w:rFonts w:asciiTheme="minorHAnsi" w:hAnsiTheme="minorHAnsi"/>
          <w:sz w:val="22"/>
          <w:szCs w:val="22"/>
          <w:lang w:val="es-PR"/>
        </w:rPr>
        <w:t>Preguntará ¿Cómo es _______ como ________?</w:t>
      </w:r>
    </w:p>
    <w:p w14:paraId="5B3CEFC0" w14:textId="77777777" w:rsidR="007604D8" w:rsidRPr="00D369B5" w:rsidRDefault="007604D8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lang w:val="es-PR"/>
        </w:rPr>
      </w:pPr>
      <w:r w:rsidRPr="00D369B5">
        <w:rPr>
          <w:rFonts w:asciiTheme="minorHAnsi" w:hAnsiTheme="minorHAnsi"/>
          <w:sz w:val="22"/>
          <w:szCs w:val="22"/>
          <w:lang w:val="es-PR"/>
        </w:rPr>
        <w:t>Pensarán, compartirán con un compañero, y algunos compartirán sus ideas con el maestro, qui</w:t>
      </w:r>
      <w:r w:rsidR="007F0D94" w:rsidRPr="00D369B5">
        <w:rPr>
          <w:rFonts w:asciiTheme="minorHAnsi" w:hAnsiTheme="minorHAnsi"/>
          <w:sz w:val="22"/>
          <w:szCs w:val="22"/>
          <w:lang w:val="es-PR"/>
        </w:rPr>
        <w:t>e</w:t>
      </w:r>
      <w:r w:rsidR="008E4A17" w:rsidRPr="008E4A17">
        <w:rPr>
          <w:rFonts w:asciiTheme="minorHAnsi" w:hAnsiTheme="minorHAnsi"/>
          <w:sz w:val="22"/>
          <w:szCs w:val="22"/>
          <w:lang w:val="es-PR"/>
        </w:rPr>
        <w:t>n escribirá las conexiones que están haciendo en forma de una lista.</w:t>
      </w:r>
    </w:p>
    <w:p w14:paraId="5B3CEFC1" w14:textId="4F8CA51F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="Arial" w:hAnsi="Arial" w:cs="Arial"/>
          <w:sz w:val="19"/>
          <w:szCs w:val="19"/>
          <w:lang w:val="es-PR"/>
        </w:rPr>
      </w:pPr>
      <w:r w:rsidRPr="008E4A17">
        <w:rPr>
          <w:rFonts w:asciiTheme="minorHAnsi" w:hAnsiTheme="minorHAnsi"/>
          <w:sz w:val="22"/>
          <w:szCs w:val="22"/>
          <w:lang w:val="es-PR"/>
        </w:rPr>
        <w:t xml:space="preserve">El maestro </w:t>
      </w:r>
      <w:r w:rsidR="008845E0">
        <w:rPr>
          <w:rFonts w:asciiTheme="minorHAnsi" w:hAnsiTheme="minorHAnsi"/>
          <w:sz w:val="22"/>
          <w:szCs w:val="22"/>
          <w:lang w:val="es-PR"/>
        </w:rPr>
        <w:t xml:space="preserve">presentará </w:t>
      </w:r>
      <w:r w:rsidRPr="008E4A17">
        <w:rPr>
          <w:rFonts w:asciiTheme="minorHAnsi" w:hAnsiTheme="minorHAnsi"/>
          <w:sz w:val="22"/>
          <w:szCs w:val="22"/>
          <w:lang w:val="es-PR"/>
        </w:rPr>
        <w:t xml:space="preserve">la palabra </w:t>
      </w:r>
      <w:r w:rsidRPr="008E4A17">
        <w:rPr>
          <w:rFonts w:asciiTheme="minorHAnsi" w:hAnsiTheme="minorHAnsi"/>
          <w:i/>
          <w:sz w:val="22"/>
          <w:szCs w:val="22"/>
          <w:lang w:val="es-PR"/>
        </w:rPr>
        <w:t>símil</w:t>
      </w:r>
      <w:r w:rsidRPr="008E4A17">
        <w:rPr>
          <w:rFonts w:asciiTheme="minorHAnsi" w:hAnsiTheme="minorHAnsi"/>
          <w:sz w:val="22"/>
          <w:szCs w:val="22"/>
          <w:lang w:val="es-PR"/>
        </w:rPr>
        <w:t xml:space="preserve"> y dará una definición: Una símil es una comparación entre dos cosas no relacionadas (persona, lugar, cosa, idea) utilizando </w:t>
      </w:r>
      <w:r w:rsidRPr="008E4A17">
        <w:rPr>
          <w:rFonts w:asciiTheme="minorHAnsi" w:hAnsiTheme="minorHAnsi"/>
          <w:i/>
          <w:sz w:val="22"/>
          <w:szCs w:val="22"/>
          <w:lang w:val="es-PR"/>
        </w:rPr>
        <w:t>como.</w:t>
      </w:r>
    </w:p>
    <w:p w14:paraId="5B3CEFC2" w14:textId="6F33EABC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="Arial" w:hAnsi="Arial" w:cs="Arial"/>
          <w:sz w:val="19"/>
          <w:szCs w:val="19"/>
          <w:lang w:val="es-PR"/>
        </w:rPr>
      </w:pPr>
      <w:r w:rsidRPr="008E4A17">
        <w:rPr>
          <w:rFonts w:asciiTheme="minorHAnsi" w:hAnsiTheme="minorHAnsi"/>
          <w:sz w:val="22"/>
          <w:szCs w:val="22"/>
          <w:lang w:val="es-PR"/>
        </w:rPr>
        <w:t>Dará unos ejemplos de oraciones que son símiles (</w:t>
      </w:r>
      <w:r w:rsidR="008C11C0">
        <w:rPr>
          <w:rFonts w:asciiTheme="minorHAnsi" w:hAnsiTheme="minorHAnsi"/>
          <w:sz w:val="22"/>
          <w:szCs w:val="22"/>
          <w:lang w:val="es-PR"/>
        </w:rPr>
        <w:t>e</w:t>
      </w:r>
      <w:r w:rsidRPr="008E4A17">
        <w:rPr>
          <w:rFonts w:asciiTheme="minorHAnsi" w:hAnsiTheme="minorHAnsi"/>
          <w:sz w:val="22"/>
          <w:szCs w:val="22"/>
          <w:lang w:val="es-PR"/>
        </w:rPr>
        <w:t>j. Tiene ojos azules como el cielo. Corría tan rápido como el viento.)</w:t>
      </w:r>
    </w:p>
    <w:p w14:paraId="5B3CEFC3" w14:textId="7ECC9B76" w:rsidR="007604D8" w:rsidRPr="00D369B5" w:rsidRDefault="00254C93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Theme="minorHAnsi" w:hAnsiTheme="minorHAnsi" w:cs="Arial"/>
          <w:sz w:val="22"/>
          <w:szCs w:val="22"/>
          <w:lang w:val="es-PR"/>
        </w:rPr>
      </w:pPr>
      <w:r w:rsidRPr="00D369B5">
        <w:rPr>
          <w:rFonts w:asciiTheme="minorHAnsi" w:hAnsiTheme="minorHAnsi" w:cs="Arial"/>
          <w:sz w:val="22"/>
          <w:szCs w:val="22"/>
          <w:lang w:val="es-PR"/>
        </w:rPr>
        <w:t>Se a</w:t>
      </w:r>
      <w:r w:rsidR="007604D8" w:rsidRPr="00D369B5">
        <w:rPr>
          <w:rFonts w:asciiTheme="minorHAnsi" w:hAnsiTheme="minorHAnsi" w:cs="Arial"/>
          <w:sz w:val="22"/>
          <w:szCs w:val="22"/>
          <w:lang w:val="es-PR"/>
        </w:rPr>
        <w:t xml:space="preserve">segurará que </w:t>
      </w:r>
      <w:r w:rsidR="003B5FA4">
        <w:rPr>
          <w:rFonts w:asciiTheme="minorHAnsi" w:hAnsiTheme="minorHAnsi" w:cs="Arial"/>
          <w:sz w:val="22"/>
          <w:szCs w:val="22"/>
          <w:lang w:val="es-PR"/>
        </w:rPr>
        <w:t>los estudiantes comprenda</w:t>
      </w:r>
      <w:r w:rsidR="008E4A17" w:rsidRPr="008E4A17">
        <w:rPr>
          <w:rFonts w:asciiTheme="minorHAnsi" w:hAnsiTheme="minorHAnsi" w:cs="Arial"/>
          <w:sz w:val="22"/>
          <w:szCs w:val="22"/>
          <w:lang w:val="es-PR"/>
        </w:rPr>
        <w:t xml:space="preserve">n la definición y los ejemplos. Escribirá una serie de preguntas que comparan dos objetos </w:t>
      </w:r>
      <w:r w:rsidR="008C11C0">
        <w:rPr>
          <w:rFonts w:asciiTheme="minorHAnsi" w:hAnsiTheme="minorHAnsi" w:cs="Arial"/>
          <w:sz w:val="22"/>
          <w:szCs w:val="22"/>
          <w:lang w:val="es-PR"/>
        </w:rPr>
        <w:t>e</w:t>
      </w:r>
      <w:r w:rsidR="008E4A17" w:rsidRPr="008E4A17">
        <w:rPr>
          <w:rFonts w:asciiTheme="minorHAnsi" w:hAnsiTheme="minorHAnsi" w:cs="Arial"/>
          <w:sz w:val="22"/>
          <w:szCs w:val="22"/>
          <w:lang w:val="es-PR"/>
        </w:rPr>
        <w:t xml:space="preserve">j. ¿Cómo es un espejo como un libro? ¿Cómo son las flores como estrellas?) Hablaron con un compañero sobre sus ideas y después de unos minutos las compartirán. </w:t>
      </w:r>
    </w:p>
    <w:p w14:paraId="5B3CEFC4" w14:textId="103132EF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Theme="minorHAnsi" w:hAnsiTheme="minorHAnsi" w:cs="Arial"/>
          <w:sz w:val="22"/>
          <w:szCs w:val="22"/>
          <w:lang w:val="es-PR"/>
        </w:rPr>
      </w:pPr>
      <w:r w:rsidRPr="008E4A17">
        <w:rPr>
          <w:rFonts w:asciiTheme="minorHAnsi" w:hAnsiTheme="minorHAnsi" w:cs="Arial"/>
          <w:sz w:val="22"/>
          <w:szCs w:val="22"/>
          <w:lang w:val="es-PR"/>
        </w:rPr>
        <w:t>El maestro enseñará un ejemplo de una símil en un poema. Los estudiantes la identificarán y la desarrollarán para</w:t>
      </w:r>
      <w:r w:rsidR="008845E0">
        <w:rPr>
          <w:rFonts w:asciiTheme="minorHAnsi" w:hAnsiTheme="minorHAnsi" w:cs="Arial"/>
          <w:sz w:val="22"/>
          <w:szCs w:val="22"/>
          <w:lang w:val="es-PR"/>
        </w:rPr>
        <w:t xml:space="preserve"> crear </w:t>
      </w:r>
      <w:r w:rsidRPr="008E4A17">
        <w:rPr>
          <w:rFonts w:asciiTheme="minorHAnsi" w:hAnsiTheme="minorHAnsi" w:cs="Arial"/>
          <w:sz w:val="22"/>
          <w:szCs w:val="22"/>
          <w:lang w:val="es-PR"/>
        </w:rPr>
        <w:t xml:space="preserve"> más símiles (</w:t>
      </w:r>
      <w:r w:rsidR="008C11C0">
        <w:rPr>
          <w:rFonts w:asciiTheme="minorHAnsi" w:hAnsiTheme="minorHAnsi" w:cs="Arial"/>
          <w:sz w:val="22"/>
          <w:szCs w:val="22"/>
          <w:lang w:val="es-PR"/>
        </w:rPr>
        <w:t>e</w:t>
      </w:r>
      <w:r w:rsidRPr="008E4A17">
        <w:rPr>
          <w:rFonts w:asciiTheme="minorHAnsi" w:hAnsiTheme="minorHAnsi" w:cs="Arial"/>
          <w:sz w:val="22"/>
          <w:szCs w:val="22"/>
          <w:lang w:val="es-PR"/>
        </w:rPr>
        <w:t>j. El poema se trata de un dragón. Los estudiantes dicen que un dragón es alto como un edificio, tiene un aliento como un fuego, o da pasos que suenan como un tanque).</w:t>
      </w:r>
    </w:p>
    <w:p w14:paraId="5B3CEFC5" w14:textId="77777777" w:rsidR="007604D8" w:rsidRPr="00D369B5" w:rsidRDefault="008E4A17" w:rsidP="00CB4092">
      <w:pPr>
        <w:pStyle w:val="Heading1"/>
        <w:spacing w:before="240"/>
        <w:rPr>
          <w:i/>
          <w:lang w:val="es-PR"/>
        </w:rPr>
      </w:pPr>
      <w:r w:rsidRPr="008E4A17">
        <w:rPr>
          <w:lang w:val="es-PR"/>
        </w:rPr>
        <w:t>Personificación</w:t>
      </w:r>
    </w:p>
    <w:p w14:paraId="5B3CEFC6" w14:textId="77777777" w:rsidR="007604D8" w:rsidRPr="0086422A" w:rsidRDefault="008E4A17" w:rsidP="007604D8">
      <w:pPr>
        <w:pStyle w:val="ListParagraph"/>
        <w:numPr>
          <w:ilvl w:val="0"/>
          <w:numId w:val="3"/>
        </w:numPr>
        <w:spacing w:after="0"/>
        <w:rPr>
          <w:sz w:val="22"/>
          <w:szCs w:val="22"/>
          <w:lang w:val="es-PR"/>
        </w:rPr>
      </w:pPr>
      <w:r w:rsidRPr="0086422A">
        <w:rPr>
          <w:sz w:val="22"/>
          <w:szCs w:val="22"/>
          <w:lang w:val="es-PR"/>
        </w:rPr>
        <w:t xml:space="preserve">El maestro explicará que la personificación es cuando un animal u objeto tiene características humanas. </w:t>
      </w:r>
    </w:p>
    <w:p w14:paraId="5B3CEFC7" w14:textId="77777777" w:rsidR="007604D8" w:rsidRPr="0086422A" w:rsidRDefault="008E4A17" w:rsidP="007604D8">
      <w:pPr>
        <w:pStyle w:val="ListParagraph"/>
        <w:numPr>
          <w:ilvl w:val="0"/>
          <w:numId w:val="3"/>
        </w:numPr>
        <w:spacing w:after="0"/>
        <w:rPr>
          <w:sz w:val="22"/>
          <w:szCs w:val="22"/>
          <w:lang w:val="es-PR"/>
        </w:rPr>
      </w:pPr>
      <w:r w:rsidRPr="0086422A">
        <w:rPr>
          <w:sz w:val="22"/>
          <w:szCs w:val="22"/>
          <w:lang w:val="es-PR"/>
        </w:rPr>
        <w:t xml:space="preserve">Leerá un cuento (los cuentos de engaño son perfectos para enseñar esta tema) y pedirá a los estudiantes que  se fijen en cómo los animales se comportan como los seres humanos. </w:t>
      </w:r>
    </w:p>
    <w:p w14:paraId="5B3CEFC8" w14:textId="77777777" w:rsidR="007604D8" w:rsidRPr="0086422A" w:rsidRDefault="008E4A17" w:rsidP="007604D8">
      <w:pPr>
        <w:pStyle w:val="ListParagraph"/>
        <w:numPr>
          <w:ilvl w:val="0"/>
          <w:numId w:val="3"/>
        </w:numPr>
        <w:spacing w:after="0"/>
        <w:rPr>
          <w:rFonts w:asciiTheme="minorHAnsi" w:hAnsiTheme="minorHAnsi" w:cs="NewCaledonia"/>
          <w:sz w:val="22"/>
          <w:szCs w:val="22"/>
          <w:lang w:val="es-PR"/>
        </w:rPr>
      </w:pPr>
      <w:r w:rsidRPr="0086422A">
        <w:rPr>
          <w:rFonts w:asciiTheme="minorHAnsi" w:hAnsiTheme="minorHAnsi"/>
          <w:sz w:val="22"/>
          <w:szCs w:val="22"/>
          <w:lang w:val="es-PR"/>
        </w:rPr>
        <w:t xml:space="preserve">Al terminar completarán esta tabla de manera colaborativa. </w:t>
      </w:r>
    </w:p>
    <w:p w14:paraId="5B3CEFC9" w14:textId="77777777" w:rsidR="007604D8" w:rsidRPr="0086422A" w:rsidRDefault="007604D8" w:rsidP="007604D8">
      <w:pPr>
        <w:pStyle w:val="ListParagraph"/>
        <w:numPr>
          <w:ilvl w:val="0"/>
          <w:numId w:val="0"/>
        </w:numPr>
        <w:spacing w:after="0"/>
        <w:ind w:left="360"/>
        <w:rPr>
          <w:rFonts w:asciiTheme="minorHAnsi" w:hAnsiTheme="minorHAnsi" w:cs="NewCaledonia"/>
          <w:sz w:val="8"/>
          <w:szCs w:val="8"/>
          <w:lang w:val="es-PR"/>
        </w:rPr>
      </w:pPr>
    </w:p>
    <w:tbl>
      <w:tblPr>
        <w:tblStyle w:val="TableGrid"/>
        <w:tblW w:w="0" w:type="auto"/>
        <w:tblInd w:w="1170" w:type="dxa"/>
        <w:tblLook w:val="04A0" w:firstRow="1" w:lastRow="0" w:firstColumn="1" w:lastColumn="0" w:noHBand="0" w:noVBand="1"/>
      </w:tblPr>
      <w:tblGrid>
        <w:gridCol w:w="3528"/>
        <w:gridCol w:w="3510"/>
      </w:tblGrid>
      <w:tr w:rsidR="007604D8" w:rsidRPr="00D369B5" w14:paraId="5B3CEFCC" w14:textId="77777777" w:rsidTr="00A06D9D">
        <w:trPr>
          <w:trHeight w:val="1772"/>
        </w:trPr>
        <w:tc>
          <w:tcPr>
            <w:tcW w:w="3528" w:type="dxa"/>
            <w:shd w:val="clear" w:color="auto" w:fill="auto"/>
          </w:tcPr>
          <w:p w14:paraId="5B3CEFCA" w14:textId="77777777" w:rsidR="007604D8" w:rsidRPr="0086422A" w:rsidRDefault="008E4A17" w:rsidP="007604D8">
            <w:pPr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</w:pPr>
            <w:r w:rsidRPr="0086422A"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  <w:t xml:space="preserve">Animal: </w:t>
            </w:r>
          </w:p>
        </w:tc>
        <w:tc>
          <w:tcPr>
            <w:tcW w:w="3510" w:type="dxa"/>
            <w:shd w:val="clear" w:color="auto" w:fill="auto"/>
          </w:tcPr>
          <w:p w14:paraId="5B3CEFCB" w14:textId="77777777" w:rsidR="007604D8" w:rsidRPr="0086422A" w:rsidRDefault="008E4A17" w:rsidP="00CB409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</w:pPr>
            <w:r w:rsidRPr="0086422A"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  <w:t>Características humanas</w:t>
            </w:r>
          </w:p>
        </w:tc>
      </w:tr>
      <w:tr w:rsidR="007604D8" w:rsidRPr="00D369B5" w14:paraId="5B3CEFCF" w14:textId="77777777" w:rsidTr="00A06D9D">
        <w:trPr>
          <w:trHeight w:val="1771"/>
        </w:trPr>
        <w:tc>
          <w:tcPr>
            <w:tcW w:w="3528" w:type="dxa"/>
            <w:shd w:val="clear" w:color="auto" w:fill="auto"/>
          </w:tcPr>
          <w:p w14:paraId="5B3CEFCD" w14:textId="77777777" w:rsidR="007604D8" w:rsidRPr="0086422A" w:rsidRDefault="008E4A17" w:rsidP="00CB4092">
            <w:pPr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</w:pPr>
            <w:r w:rsidRPr="0086422A"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  <w:t>Animal:</w:t>
            </w:r>
          </w:p>
        </w:tc>
        <w:tc>
          <w:tcPr>
            <w:tcW w:w="3510" w:type="dxa"/>
            <w:shd w:val="clear" w:color="auto" w:fill="auto"/>
          </w:tcPr>
          <w:p w14:paraId="5B3CEFCE" w14:textId="77777777" w:rsidR="007604D8" w:rsidRPr="0086422A" w:rsidRDefault="008E4A17" w:rsidP="00CB409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</w:pPr>
            <w:r w:rsidRPr="0086422A"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  <w:t>Características humanas</w:t>
            </w:r>
          </w:p>
        </w:tc>
      </w:tr>
    </w:tbl>
    <w:p w14:paraId="5B3CEFD0" w14:textId="77777777" w:rsidR="007604D8" w:rsidRPr="00D369B5" w:rsidRDefault="007604D8" w:rsidP="007604D8">
      <w:pPr>
        <w:jc w:val="center"/>
        <w:rPr>
          <w:lang w:val="es-PR"/>
        </w:rPr>
      </w:pPr>
    </w:p>
    <w:sectPr w:rsidR="007604D8" w:rsidRPr="00D369B5" w:rsidSect="0086422A">
      <w:headerReference w:type="default" r:id="rId12"/>
      <w:footerReference w:type="default" r:id="rId13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D665C0" w14:textId="77777777" w:rsidR="00A2293E" w:rsidRDefault="00A2293E" w:rsidP="0086422A">
      <w:r>
        <w:separator/>
      </w:r>
    </w:p>
  </w:endnote>
  <w:endnote w:type="continuationSeparator" w:id="0">
    <w:p w14:paraId="44D23DF6" w14:textId="77777777" w:rsidR="00A2293E" w:rsidRDefault="00A2293E" w:rsidP="00864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Caledoni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93602"/>
      <w:docPartObj>
        <w:docPartGallery w:val="Page Numbers (Bottom of Page)"/>
        <w:docPartUnique/>
      </w:docPartObj>
    </w:sdtPr>
    <w:sdtEndPr/>
    <w:sdtContent>
      <w:p w14:paraId="5B3CEFE0" w14:textId="77777777" w:rsidR="0086422A" w:rsidRPr="001218BD" w:rsidRDefault="001218BD" w:rsidP="001218BD">
        <w:pPr>
          <w:spacing w:before="60"/>
          <w:rPr>
            <w:lang w:val="es-PR"/>
          </w:rPr>
        </w:pPr>
        <w:r w:rsidRPr="00CB4092">
          <w:rPr>
            <w:rFonts w:asciiTheme="minorHAnsi" w:hAnsiTheme="minorHAnsi" w:cstheme="minorHAnsi"/>
            <w:lang w:val="es-PR"/>
          </w:rPr>
          <w:t>Fuente</w:t>
        </w:r>
        <w:r w:rsidR="0086422A" w:rsidRPr="00CB4092">
          <w:rPr>
            <w:rFonts w:asciiTheme="minorHAnsi" w:hAnsiTheme="minorHAnsi" w:cstheme="minorHAnsi"/>
            <w:lang w:val="es-PR"/>
          </w:rPr>
          <w:t xml:space="preserve">: </w:t>
        </w:r>
        <w:r w:rsidR="0086422A" w:rsidRPr="001218BD">
          <w:rPr>
            <w:rFonts w:asciiTheme="minorHAnsi" w:hAnsiTheme="minorHAnsi" w:cstheme="minorHAnsi"/>
            <w:lang w:val="es-PR"/>
          </w:rPr>
          <w:t>http://www.ehow.com/how_4822023_teach-similes-lesson-plan.html</w:t>
        </w:r>
        <w:r w:rsidRPr="00CB4092">
          <w:rPr>
            <w:rFonts w:asciiTheme="minorHAnsi" w:hAnsiTheme="minorHAnsi" w:cstheme="minorHAnsi"/>
            <w:lang w:val="es-PR"/>
          </w:rPr>
          <w:t xml:space="preserve"> y </w:t>
        </w:r>
        <w:r w:rsidRPr="001218BD">
          <w:rPr>
            <w:rFonts w:asciiTheme="minorHAnsi" w:hAnsiTheme="minorHAnsi" w:cstheme="minorHAnsi"/>
            <w:lang w:val="es-PR"/>
          </w:rPr>
          <w:t>http://teacher.scholastic.com/lessonrepro/lessonplans/profbooks/personificationexercise.pdf</w:t>
        </w:r>
        <w:r w:rsidR="0086422A" w:rsidRPr="00CB4092">
          <w:rPr>
            <w:lang w:val="es-PR"/>
          </w:rPr>
          <w:tab/>
        </w:r>
        <w:r w:rsidRPr="00CB4092">
          <w:rPr>
            <w:lang w:val="es-PR"/>
          </w:rPr>
          <w:tab/>
        </w:r>
        <w:r w:rsidR="002A1696">
          <w:fldChar w:fldCharType="begin"/>
        </w:r>
        <w:r w:rsidR="00EE5CD3" w:rsidRPr="00CB4092">
          <w:rPr>
            <w:lang w:val="es-PR"/>
          </w:rPr>
          <w:instrText xml:space="preserve"> PAGE   \* MERGEFORMAT </w:instrText>
        </w:r>
        <w:r w:rsidR="002A1696">
          <w:fldChar w:fldCharType="separate"/>
        </w:r>
        <w:r w:rsidR="00E62248">
          <w:rPr>
            <w:noProof/>
            <w:lang w:val="es-PR"/>
          </w:rPr>
          <w:t>2</w:t>
        </w:r>
        <w:r w:rsidR="002A1696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2633C6" w14:textId="77777777" w:rsidR="00A2293E" w:rsidRDefault="00A2293E" w:rsidP="0086422A">
      <w:r>
        <w:separator/>
      </w:r>
    </w:p>
  </w:footnote>
  <w:footnote w:type="continuationSeparator" w:id="0">
    <w:p w14:paraId="51E4FAED" w14:textId="77777777" w:rsidR="00A2293E" w:rsidRDefault="00A2293E" w:rsidP="008642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86422A" w14:paraId="5B3CEFD9" w14:textId="77777777" w:rsidTr="00CA19F4">
      <w:trPr>
        <w:trHeight w:val="720"/>
        <w:jc w:val="center"/>
      </w:trPr>
      <w:tc>
        <w:tcPr>
          <w:tcW w:w="3192" w:type="dxa"/>
          <w:vAlign w:val="center"/>
        </w:tcPr>
        <w:p w14:paraId="5B3CEFD6" w14:textId="77777777" w:rsidR="0086422A" w:rsidRPr="0050453B" w:rsidRDefault="0086422A" w:rsidP="00CA19F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5B3CEFD7" w14:textId="77777777" w:rsidR="0086422A" w:rsidRPr="0050453B" w:rsidRDefault="007E02E3" w:rsidP="00CA19F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bidi="ar-SA"/>
            </w:rPr>
            <w:drawing>
              <wp:anchor distT="0" distB="0" distL="114300" distR="114300" simplePos="0" relativeHeight="251657216" behindDoc="0" locked="0" layoutInCell="1" allowOverlap="1" wp14:anchorId="5B3CEFE3" wp14:editId="5B3CEFE4">
                <wp:simplePos x="0" y="0"/>
                <wp:positionH relativeFrom="column">
                  <wp:posOffset>83820</wp:posOffset>
                </wp:positionH>
                <wp:positionV relativeFrom="paragraph">
                  <wp:posOffset>-6350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5B3CEFD8" w14:textId="77777777" w:rsidR="0086422A" w:rsidRPr="0050453B" w:rsidRDefault="0086422A" w:rsidP="00CA19F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86422A" w:rsidRPr="00017C58" w14:paraId="5B3CEFDD" w14:textId="77777777" w:rsidTr="00CA19F4">
      <w:trPr>
        <w:jc w:val="center"/>
      </w:trPr>
      <w:tc>
        <w:tcPr>
          <w:tcW w:w="9576" w:type="dxa"/>
          <w:gridSpan w:val="3"/>
        </w:tcPr>
        <w:p w14:paraId="20E96CCB" w14:textId="77777777" w:rsidR="00E62248" w:rsidRDefault="00E62248" w:rsidP="00E62248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</w:p>
        <w:p w14:paraId="3C8CC726" w14:textId="77777777" w:rsidR="00E62248" w:rsidRDefault="00E62248" w:rsidP="00E62248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3.2: CONOZCO A PUERTO RICO</w:t>
          </w:r>
        </w:p>
        <w:p w14:paraId="7FC0C242" w14:textId="77777777" w:rsidR="00E62248" w:rsidRDefault="00E62248" w:rsidP="00E62248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ADQUSICIÓN DE LA LENGUA</w:t>
          </w:r>
        </w:p>
        <w:p w14:paraId="35FF6351" w14:textId="77777777" w:rsidR="00E62248" w:rsidRDefault="00E62248" w:rsidP="00E62248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</w:p>
        <w:p w14:paraId="5B3CEFDC" w14:textId="77777777" w:rsidR="0086422A" w:rsidRPr="0041124A" w:rsidRDefault="000E3A44" w:rsidP="000E3A44">
          <w:pPr>
            <w:jc w:val="center"/>
            <w:rPr>
              <w:lang w:val="es-PR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Ejemplo para plan d</w:t>
          </w:r>
          <w:r w:rsidR="004347CE"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e</w:t>
          </w:r>
          <w:r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 xml:space="preserve"> l</w:t>
          </w:r>
          <w:r w:rsidR="00192952"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ecci</w:t>
          </w:r>
          <w:r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ón</w:t>
          </w:r>
          <w:r w:rsidR="00192952"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 xml:space="preserve"> – Lenguaje f</w:t>
          </w:r>
          <w:r w:rsidR="0086422A" w:rsidRPr="0086422A"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igurado</w:t>
          </w:r>
        </w:p>
      </w:tc>
    </w:tr>
  </w:tbl>
  <w:p w14:paraId="5B3CEFDE" w14:textId="77777777" w:rsidR="0086422A" w:rsidRPr="00CB4092" w:rsidRDefault="0086422A">
    <w:pPr>
      <w:pStyle w:val="Header"/>
      <w:rPr>
        <w:sz w:val="2"/>
        <w:szCs w:val="2"/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5180C"/>
    <w:multiLevelType w:val="hybridMultilevel"/>
    <w:tmpl w:val="5CB2A2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151971"/>
    <w:multiLevelType w:val="hybridMultilevel"/>
    <w:tmpl w:val="77509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8D23EA"/>
    <w:multiLevelType w:val="hybridMultilevel"/>
    <w:tmpl w:val="1B284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3332FA"/>
    <w:multiLevelType w:val="hybridMultilevel"/>
    <w:tmpl w:val="C4B60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CC2AB9"/>
    <w:multiLevelType w:val="hybridMultilevel"/>
    <w:tmpl w:val="458EB9E0"/>
    <w:lvl w:ilvl="0" w:tplc="6186D76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>
    <w:nsid w:val="5A1E736A"/>
    <w:multiLevelType w:val="hybridMultilevel"/>
    <w:tmpl w:val="D2DCC48E"/>
    <w:lvl w:ilvl="0" w:tplc="03A04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4D8"/>
    <w:rsid w:val="00017C58"/>
    <w:rsid w:val="00027C0D"/>
    <w:rsid w:val="000703D7"/>
    <w:rsid w:val="000A245C"/>
    <w:rsid w:val="000E3A44"/>
    <w:rsid w:val="001218BD"/>
    <w:rsid w:val="001527F9"/>
    <w:rsid w:val="001553F0"/>
    <w:rsid w:val="00192952"/>
    <w:rsid w:val="0020612A"/>
    <w:rsid w:val="00254C93"/>
    <w:rsid w:val="002614FE"/>
    <w:rsid w:val="002A1696"/>
    <w:rsid w:val="002C0BBC"/>
    <w:rsid w:val="0037220A"/>
    <w:rsid w:val="003B5FA4"/>
    <w:rsid w:val="004347CE"/>
    <w:rsid w:val="0046102A"/>
    <w:rsid w:val="004B1E4B"/>
    <w:rsid w:val="005A77AF"/>
    <w:rsid w:val="00615BA4"/>
    <w:rsid w:val="006A6291"/>
    <w:rsid w:val="006E1CA6"/>
    <w:rsid w:val="006F665B"/>
    <w:rsid w:val="00715034"/>
    <w:rsid w:val="007604D8"/>
    <w:rsid w:val="007E02E3"/>
    <w:rsid w:val="007F0D94"/>
    <w:rsid w:val="00803D7E"/>
    <w:rsid w:val="0086422A"/>
    <w:rsid w:val="008845E0"/>
    <w:rsid w:val="008978CC"/>
    <w:rsid w:val="008C11C0"/>
    <w:rsid w:val="008D7845"/>
    <w:rsid w:val="008E4A17"/>
    <w:rsid w:val="008F66A3"/>
    <w:rsid w:val="00941BFE"/>
    <w:rsid w:val="00995FD9"/>
    <w:rsid w:val="00A06D9D"/>
    <w:rsid w:val="00A2293E"/>
    <w:rsid w:val="00A61672"/>
    <w:rsid w:val="00A74B4A"/>
    <w:rsid w:val="00B66A74"/>
    <w:rsid w:val="00BF36DB"/>
    <w:rsid w:val="00C35848"/>
    <w:rsid w:val="00C85ECA"/>
    <w:rsid w:val="00CA2016"/>
    <w:rsid w:val="00CB4092"/>
    <w:rsid w:val="00CE0FD2"/>
    <w:rsid w:val="00D25F8F"/>
    <w:rsid w:val="00D2647A"/>
    <w:rsid w:val="00D369B5"/>
    <w:rsid w:val="00DC12DA"/>
    <w:rsid w:val="00DE3238"/>
    <w:rsid w:val="00E62248"/>
    <w:rsid w:val="00EE5CD3"/>
    <w:rsid w:val="00F1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3CEF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paragraph" w:styleId="Heading1">
    <w:name w:val="heading 1"/>
    <w:basedOn w:val="Normal"/>
    <w:next w:val="Normal"/>
    <w:link w:val="Heading1Char"/>
    <w:qFormat/>
    <w:rsid w:val="0086422A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86422A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86422A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86422A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86422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60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04D8"/>
    <w:pPr>
      <w:spacing w:after="240"/>
    </w:pPr>
    <w:rPr>
      <w:rFonts w:ascii="Calibri" w:hAnsi="Calibri" w:cs="Arial"/>
      <w:lang w:bidi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04D8"/>
    <w:rPr>
      <w:rFonts w:ascii="Calibri" w:eastAsia="Times New Roman" w:hAnsi="Calibri" w:cs="Arial"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7604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604D8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4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4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7604D8"/>
    <w:pPr>
      <w:numPr>
        <w:numId w:val="2"/>
      </w:numPr>
      <w:spacing w:after="240"/>
      <w:outlineLvl w:val="0"/>
    </w:pPr>
    <w:rPr>
      <w:rFonts w:ascii="Calibri" w:hAnsi="Calibri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604D8"/>
    <w:rPr>
      <w:rFonts w:ascii="Calibri" w:eastAsia="Times New Roman" w:hAnsi="Calibri" w:cs="Arial"/>
    </w:rPr>
  </w:style>
  <w:style w:type="paragraph" w:customStyle="1" w:styleId="ListParagraphLayer2">
    <w:name w:val="List Paragraph Layer 2"/>
    <w:basedOn w:val="ListParagraph"/>
    <w:rsid w:val="007604D8"/>
    <w:pPr>
      <w:numPr>
        <w:ilvl w:val="1"/>
      </w:numPr>
      <w:tabs>
        <w:tab w:val="num" w:pos="360"/>
      </w:tabs>
      <w:outlineLvl w:val="1"/>
    </w:pPr>
    <w:rPr>
      <w:lang w:bidi="en-US"/>
    </w:rPr>
  </w:style>
  <w:style w:type="table" w:styleId="TableGrid">
    <w:name w:val="Table Grid"/>
    <w:basedOn w:val="TableNormal"/>
    <w:uiPriority w:val="59"/>
    <w:rsid w:val="007604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642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422A"/>
  </w:style>
  <w:style w:type="paragraph" w:styleId="Footer">
    <w:name w:val="footer"/>
    <w:basedOn w:val="Normal"/>
    <w:link w:val="FooterChar"/>
    <w:uiPriority w:val="99"/>
    <w:unhideWhenUsed/>
    <w:rsid w:val="008642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422A"/>
  </w:style>
  <w:style w:type="paragraph" w:styleId="NoSpacing">
    <w:name w:val="No Spacing"/>
    <w:link w:val="NoSpacingChar"/>
    <w:uiPriority w:val="1"/>
    <w:qFormat/>
    <w:rsid w:val="0086422A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6422A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86422A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86422A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22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86422A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86422A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86422A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86422A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86422A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86422A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86422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86422A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86422A"/>
    <w:rPr>
      <w:rFonts w:ascii="Calibri" w:hAnsi="Calibri" w:cs="Arial"/>
      <w:b/>
      <w:sz w:val="22"/>
      <w:szCs w:val="22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paragraph" w:styleId="Heading1">
    <w:name w:val="heading 1"/>
    <w:basedOn w:val="Normal"/>
    <w:next w:val="Normal"/>
    <w:link w:val="Heading1Char"/>
    <w:qFormat/>
    <w:rsid w:val="0086422A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86422A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86422A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86422A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86422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60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04D8"/>
    <w:pPr>
      <w:spacing w:after="240"/>
    </w:pPr>
    <w:rPr>
      <w:rFonts w:ascii="Calibri" w:hAnsi="Calibri" w:cs="Arial"/>
      <w:lang w:bidi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04D8"/>
    <w:rPr>
      <w:rFonts w:ascii="Calibri" w:eastAsia="Times New Roman" w:hAnsi="Calibri" w:cs="Arial"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7604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604D8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4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4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7604D8"/>
    <w:pPr>
      <w:numPr>
        <w:numId w:val="2"/>
      </w:numPr>
      <w:spacing w:after="240"/>
      <w:outlineLvl w:val="0"/>
    </w:pPr>
    <w:rPr>
      <w:rFonts w:ascii="Calibri" w:hAnsi="Calibri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604D8"/>
    <w:rPr>
      <w:rFonts w:ascii="Calibri" w:eastAsia="Times New Roman" w:hAnsi="Calibri" w:cs="Arial"/>
    </w:rPr>
  </w:style>
  <w:style w:type="paragraph" w:customStyle="1" w:styleId="ListParagraphLayer2">
    <w:name w:val="List Paragraph Layer 2"/>
    <w:basedOn w:val="ListParagraph"/>
    <w:rsid w:val="007604D8"/>
    <w:pPr>
      <w:numPr>
        <w:ilvl w:val="1"/>
      </w:numPr>
      <w:tabs>
        <w:tab w:val="num" w:pos="360"/>
      </w:tabs>
      <w:outlineLvl w:val="1"/>
    </w:pPr>
    <w:rPr>
      <w:lang w:bidi="en-US"/>
    </w:rPr>
  </w:style>
  <w:style w:type="table" w:styleId="TableGrid">
    <w:name w:val="Table Grid"/>
    <w:basedOn w:val="TableNormal"/>
    <w:uiPriority w:val="59"/>
    <w:rsid w:val="007604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642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422A"/>
  </w:style>
  <w:style w:type="paragraph" w:styleId="Footer">
    <w:name w:val="footer"/>
    <w:basedOn w:val="Normal"/>
    <w:link w:val="FooterChar"/>
    <w:uiPriority w:val="99"/>
    <w:unhideWhenUsed/>
    <w:rsid w:val="008642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422A"/>
  </w:style>
  <w:style w:type="paragraph" w:styleId="NoSpacing">
    <w:name w:val="No Spacing"/>
    <w:link w:val="NoSpacingChar"/>
    <w:uiPriority w:val="1"/>
    <w:qFormat/>
    <w:rsid w:val="0086422A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6422A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86422A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86422A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22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86422A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86422A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86422A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86422A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86422A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86422A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86422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86422A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86422A"/>
    <w:rPr>
      <w:rFonts w:ascii="Calibri" w:hAnsi="Calibri" w:cs="Arial"/>
      <w:b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ANEQXYWM5PSU-30-1104</_dlc_DocId>
    <_dlc_DocIdUrl xmlns="52ebaa95-055a-40f0-9bd5-856e088a933c">
      <Url>http://de-moss-002/_layouts/DocIdRedir.aspx?ID=ANEQXYWM5PSU-30-1104</Url>
      <Description>ANEQXYWM5PSU-30-1104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BBA2503-615A-425A-B328-1C58C1509956}"/>
</file>

<file path=customXml/itemProps2.xml><?xml version="1.0" encoding="utf-8"?>
<ds:datastoreItem xmlns:ds="http://schemas.openxmlformats.org/officeDocument/2006/customXml" ds:itemID="{B029B06C-434E-4D4A-A2EA-9C6696697205}"/>
</file>

<file path=customXml/itemProps3.xml><?xml version="1.0" encoding="utf-8"?>
<ds:datastoreItem xmlns:ds="http://schemas.openxmlformats.org/officeDocument/2006/customXml" ds:itemID="{08958D6D-B593-4395-857D-3B4727411F7E}"/>
</file>

<file path=customXml/itemProps4.xml><?xml version="1.0" encoding="utf-8"?>
<ds:datastoreItem xmlns:ds="http://schemas.openxmlformats.org/officeDocument/2006/customXml" ds:itemID="{057CF385-C462-4C68-95BB-8230790409B4}"/>
</file>

<file path=customXml/itemProps5.xml><?xml version="1.0" encoding="utf-8"?>
<ds:datastoreItem xmlns:ds="http://schemas.openxmlformats.org/officeDocument/2006/customXml" ds:itemID="{034EA9FB-91D2-4CAA-A127-79FC97971C7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5</cp:revision>
  <dcterms:created xsi:type="dcterms:W3CDTF">2014-05-28T00:26:00Z</dcterms:created>
  <dcterms:modified xsi:type="dcterms:W3CDTF">2015-07-20T17:03:00Z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b7cb42e4-4e9f-4029-a0fe-642c3239340d</vt:lpwstr>
  </property>
</Properties>
</file>